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3.1 IWMAC Checkliste – Lüftung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Damit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sicherstellen kann, dass die von uns gelieferte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>-Visualisierung korrekt ist, müssen wir ausreichende und genaue Dokumentation erhalten.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Die übermittelte Dokumentation muss mindestens Folgendes enthalten:</w:t>
      </w:r>
    </w:p>
    <w:p>
      <w:pPr>
        <w:spacing w:after="0"/>
      </w:pP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Systemnummer z. B. 36.01 und Beschreibung des Betriebsbereichs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Anlagenspezifische Funktionsbeschreibung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Art der Temperaturregelung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Art der Ventilatorreglung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Aktive Funktionen und zugehörige Sollwerte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Angeschlossene Zusatzmodule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Kurven für saisonale Kompensierung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Außentemperatur. Aktivierung/Deaktivierung von Funktionen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Kalenderfunktionen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Verriegelungen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Systemschema – Fließbild mit Komponentencodes. Die Unterlagen müssen "wie gebaut" sein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Checkliste – Lüftung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Systemnr.:___________ Gerät:___________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Prüfpunkt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Erläuterung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Erledigt (Ja/Nein)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Systemschema mit allen Komponentencodes wurde an Kiona übermittelt, mit "wie gebaut"-Komponentenplatzierung.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Codes im Systemschema sind auch in der Parameterliste zu finden.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Alternativ wird die IWMAC-Kennzeichnung in Bildern verwendet.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Leitsystem-Kalender soll verwendet werden.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Alternativ wird die interne Uhr des Reglers verwendet.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Funktionsbeschreibung mit den angeforderten Informationen wurde an Kiona übermittelt.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Punkte der Checkliste für das Kommunikationsprotokoll wurden berücksichtigt.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Eventuelle Zusatzfunktionen wie Wettervorhersage, Leistungsüberwachung, Messwertverteilung, Alarmfunktionen und Ähnliches gehen aus schriftlichen Unterlagen hervor.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Vergessen Sie nicht, intelligente Funktionen bei Bedarf zu bestellen.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