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3.3 IWMAC Lista di controllo – Controllo delle stanze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Affinché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possa garantire che la visualizzazione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che forniamo sia corretta, abbiamo bisogno di ricevere documentazione adeguata e accurata.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Per creare le immagini dello schermo,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ha bisogno di planimetrie accurate dell'edificio in formato dwg.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Lista di controllo – Controllo delle stanze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N. sistema:___________ Dispositivo:___________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Punto di controllo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Spiegazione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Eseguito (Sì/No)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Una lista di stanze con tipi di stanze e un elenco di tutte le stanze dei vari tipi è stato preparato e trasmesso a Kiona.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È stato concordato con Kiona quali valori appariranno nei pop-up.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Le planimetrie sono state trasmesse nel formato descritto e consentendo la facile rimozione delle informazioni indesiderate.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La documentazione trasmessa contiene tutte le informazioni richieste in questo documento.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 parametri hanno gli stessi nomi delle liste di parametri.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 punti della lista di controllo per il protocollo di comunicazione sono stati trattati.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Eventuali richieste di visualizzazione delle funzioni di override sono state trasmesse (barrare se non applicabile).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Eventuali funzioni aggiuntive come previsioni meteorologiche, monitoraggio della potenza, distribuzione dei valori misurati, funzioni di allarme e simili risultano dalla documentazione scritta.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Ricordatevi di ordinare funzioni intelligenti se necessario.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È stato concordato con Kiona la suddivisione per i IWMAC calendario di supervisionei. Normalmente c'è un calendario di supervisione per piano.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