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3.4 IWMAC Lista di controllo – Tecnico ed elettrico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garantire che la visualizzazione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che forniamo sia corretta, abbiamo bisogno di ricevere documentazione adeguata e accurata.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 segnali sono spesso distribuiti su molte sottostazioni.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può raggruppare i segnali per posizione, sistema, disciplina o tipo di segnale. Vedere IWMAC MODELLO 02 – Segnali tecnici.xltx.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Tecnico ed elettrico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N. sistema:___________ Dispositivo:___________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cliente ha trasmesso un elenco di tutti i segnali tecnici da presentare nelle immagini dello schermo IWMAC.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Il cliente ha chiarito con Kiona come i segnali devono essere raggruppati per la presentazione.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documentazione trasmessa contiene tutte le informazioni richieste in questo documento.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parametri hanno gli stessi nomi delle liste di parametri.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punti della lista di controllo per il protocollo di comunicazione sono stati trattati.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Eventuali funzioni aggiuntive come previsioni meteorologiche, monitoraggio della potenza, distribuzione dei valori misurati, funzioni di allarme e simili risultano dalla documentazione scritta.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Ricordatevi di ordinare funzioni intelligenti se necessario.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